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2093"/>
        <w:gridCol w:w="2631"/>
        <w:gridCol w:w="4725"/>
        <w:gridCol w:w="4725"/>
      </w:tblGrid>
      <w:tr w:rsidR="00690C23" w:rsidTr="00953D13">
        <w:tc>
          <w:tcPr>
            <w:tcW w:w="2093" w:type="dxa"/>
          </w:tcPr>
          <w:p w:rsidR="00690C23" w:rsidRPr="00327B7E" w:rsidRDefault="00690C23" w:rsidP="004E5373">
            <w:pPr>
              <w:rPr>
                <w:rFonts w:ascii="SassoonPrimaryType" w:hAnsi="SassoonPrimaryType"/>
                <w:b/>
                <w:sz w:val="52"/>
              </w:rPr>
            </w:pPr>
            <w:r w:rsidRPr="00327B7E">
              <w:rPr>
                <w:rFonts w:ascii="SassoonPrimaryType" w:hAnsi="SassoonPrimaryType"/>
                <w:b/>
                <w:sz w:val="52"/>
              </w:rPr>
              <w:t xml:space="preserve">Subject </w:t>
            </w:r>
          </w:p>
        </w:tc>
        <w:tc>
          <w:tcPr>
            <w:tcW w:w="12081" w:type="dxa"/>
            <w:gridSpan w:val="3"/>
          </w:tcPr>
          <w:p w:rsidR="00690C23" w:rsidRPr="00925F1B" w:rsidRDefault="00D7097C" w:rsidP="00925F1B">
            <w:pPr>
              <w:rPr>
                <w:rFonts w:ascii="SassoonPrimaryType" w:hAnsi="SassoonPrimaryType"/>
                <w:b/>
                <w:i/>
                <w:sz w:val="24"/>
                <w:szCs w:val="24"/>
              </w:rPr>
            </w:pPr>
            <w:r>
              <w:rPr>
                <w:rFonts w:ascii="SassoonPrimaryType" w:hAnsi="SassoonPrimaryType"/>
                <w:sz w:val="52"/>
              </w:rPr>
              <w:t xml:space="preserve">English </w:t>
            </w:r>
          </w:p>
        </w:tc>
      </w:tr>
      <w:tr w:rsidR="00B64669" w:rsidTr="00A3251E">
        <w:trPr>
          <w:trHeight w:val="3728"/>
        </w:trPr>
        <w:tc>
          <w:tcPr>
            <w:tcW w:w="4724" w:type="dxa"/>
            <w:gridSpan w:val="2"/>
            <w:vMerge w:val="restart"/>
          </w:tcPr>
          <w:p w:rsidR="00B64669" w:rsidRPr="000B2821" w:rsidRDefault="00B64669" w:rsidP="00327B7E">
            <w:pPr>
              <w:rPr>
                <w:rFonts w:ascii="SassoonPrimaryType" w:hAnsi="SassoonPrimaryType"/>
                <w:b/>
                <w:i/>
                <w:sz w:val="24"/>
                <w:szCs w:val="24"/>
              </w:rPr>
            </w:pPr>
            <w:r w:rsidRPr="000B2821">
              <w:rPr>
                <w:rFonts w:ascii="SassoonPrimaryType" w:hAnsi="SassoonPrimaryType"/>
                <w:b/>
                <w:i/>
                <w:sz w:val="24"/>
                <w:szCs w:val="24"/>
              </w:rPr>
              <w:t>Read, Predict, Reason and Create</w:t>
            </w:r>
          </w:p>
          <w:p w:rsidR="00B64669" w:rsidRPr="000B2821" w:rsidRDefault="00B64669" w:rsidP="00327B7E">
            <w:pPr>
              <w:rPr>
                <w:rFonts w:ascii="SassoonPrimaryType" w:hAnsi="SassoonPrimaryType"/>
                <w:b/>
                <w:i/>
                <w:sz w:val="24"/>
                <w:szCs w:val="24"/>
              </w:rPr>
            </w:pPr>
          </w:p>
          <w:p w:rsidR="00B64669" w:rsidRPr="000B2821" w:rsidRDefault="00B64669" w:rsidP="0020647B">
            <w:pPr>
              <w:rPr>
                <w:rFonts w:ascii="SassoonPrimaryType" w:hAnsi="SassoonPrimaryType"/>
                <w:sz w:val="24"/>
                <w:szCs w:val="24"/>
              </w:rPr>
            </w:pPr>
            <w:r w:rsidRPr="000B2821">
              <w:rPr>
                <w:rFonts w:ascii="SassoonPrimaryType" w:hAnsi="SassoonPrimaryType"/>
                <w:sz w:val="24"/>
                <w:szCs w:val="24"/>
              </w:rPr>
              <w:t xml:space="preserve">Printable resources/work pack (if you don’t have a printer may be you could write your answers on paper). </w:t>
            </w:r>
          </w:p>
          <w:p w:rsidR="00B64669" w:rsidRPr="000B2821" w:rsidRDefault="00B64669" w:rsidP="00327B7E">
            <w:pPr>
              <w:rPr>
                <w:rFonts w:ascii="SassoonPrimaryType" w:hAnsi="SassoonPrimaryType"/>
                <w:b/>
                <w:i/>
                <w:sz w:val="24"/>
                <w:szCs w:val="24"/>
              </w:rPr>
            </w:pPr>
          </w:p>
          <w:p w:rsidR="00B64669" w:rsidRPr="000B2821" w:rsidRDefault="00B64669" w:rsidP="00327B7E">
            <w:pPr>
              <w:rPr>
                <w:rFonts w:ascii="SassoonPrimaryType" w:hAnsi="SassoonPrimaryType"/>
                <w:b/>
                <w:sz w:val="24"/>
                <w:szCs w:val="24"/>
              </w:rPr>
            </w:pPr>
            <w:r w:rsidRPr="000B2821">
              <w:rPr>
                <w:rFonts w:ascii="SassoonPrimaryType" w:hAnsi="SassoonPrimaryType"/>
                <w:b/>
                <w:sz w:val="24"/>
                <w:szCs w:val="24"/>
              </w:rPr>
              <w:t xml:space="preserve">Year 4: </w:t>
            </w:r>
          </w:p>
          <w:p w:rsidR="00B64669" w:rsidRPr="000B2821" w:rsidRDefault="00B64669" w:rsidP="00327B7E">
            <w:pPr>
              <w:rPr>
                <w:rFonts w:ascii="SassoonPrimaryType" w:hAnsi="SassoonPrimaryType"/>
                <w:sz w:val="24"/>
                <w:szCs w:val="24"/>
              </w:rPr>
            </w:pPr>
            <w:hyperlink r:id="rId8" w:history="1">
              <w:r w:rsidRPr="000B2821">
                <w:rPr>
                  <w:rStyle w:val="Hyperlink"/>
                  <w:rFonts w:ascii="SassoonPrimaryType" w:hAnsi="SassoonPrimaryType"/>
                  <w:sz w:val="24"/>
                  <w:szCs w:val="24"/>
                </w:rPr>
                <w:t>https://www.englishmastery.org/wp-content/uploads/2020/03/Pupil_English_Year-4-Workbook-WK1-4-V2.pdf</w:t>
              </w:r>
            </w:hyperlink>
          </w:p>
          <w:p w:rsidR="00B64669" w:rsidRPr="000B2821" w:rsidRDefault="00B64669" w:rsidP="00327B7E">
            <w:pPr>
              <w:rPr>
                <w:rFonts w:ascii="SassoonPrimaryType" w:hAnsi="SassoonPrimaryType"/>
                <w:sz w:val="24"/>
                <w:szCs w:val="24"/>
              </w:rPr>
            </w:pPr>
          </w:p>
          <w:p w:rsidR="00B64669" w:rsidRPr="000B2821" w:rsidRDefault="00B64669" w:rsidP="00327B7E">
            <w:pPr>
              <w:rPr>
                <w:rFonts w:ascii="SassoonPrimaryType" w:hAnsi="SassoonPrimaryType"/>
                <w:b/>
                <w:sz w:val="24"/>
                <w:szCs w:val="24"/>
              </w:rPr>
            </w:pPr>
            <w:r w:rsidRPr="000B2821">
              <w:rPr>
                <w:rFonts w:ascii="SassoonPrimaryType" w:hAnsi="SassoonPrimaryType"/>
                <w:b/>
                <w:sz w:val="24"/>
                <w:szCs w:val="24"/>
              </w:rPr>
              <w:t xml:space="preserve">Year 5: </w:t>
            </w:r>
          </w:p>
          <w:p w:rsidR="00B64669" w:rsidRPr="000B2821" w:rsidRDefault="00B64669" w:rsidP="00327B7E">
            <w:pPr>
              <w:rPr>
                <w:rFonts w:ascii="SassoonPrimaryType" w:hAnsi="SassoonPrimaryType"/>
                <w:b/>
                <w:sz w:val="24"/>
                <w:szCs w:val="24"/>
              </w:rPr>
            </w:pPr>
          </w:p>
          <w:p w:rsidR="00B64669" w:rsidRDefault="00B64669" w:rsidP="00327B7E">
            <w:pPr>
              <w:rPr>
                <w:rFonts w:ascii="SassoonPrimaryType" w:hAnsi="SassoonPrimaryType"/>
                <w:sz w:val="24"/>
                <w:szCs w:val="24"/>
              </w:rPr>
            </w:pPr>
            <w:hyperlink r:id="rId9" w:history="1">
              <w:r w:rsidRPr="000B2821">
                <w:rPr>
                  <w:rStyle w:val="Hyperlink"/>
                  <w:rFonts w:ascii="SassoonPrimaryType" w:hAnsi="SassoonPrimaryType"/>
                  <w:sz w:val="24"/>
                  <w:szCs w:val="24"/>
                </w:rPr>
                <w:t>https://www.englishmastery.org/wp-content/uploads/2020/03/Pupil_English_Year-5-Workbook-WK1-4-V2.pdf</w:t>
              </w:r>
            </w:hyperlink>
          </w:p>
          <w:p w:rsidR="00B64669" w:rsidRDefault="00B64669" w:rsidP="00327B7E">
            <w:pPr>
              <w:rPr>
                <w:rFonts w:ascii="SassoonPrimaryType" w:hAnsi="SassoonPrimaryType"/>
                <w:sz w:val="24"/>
                <w:szCs w:val="24"/>
              </w:rPr>
            </w:pPr>
          </w:p>
          <w:p w:rsidR="00B64669" w:rsidRDefault="00B64669" w:rsidP="00327B7E">
            <w:pPr>
              <w:rPr>
                <w:rFonts w:ascii="SassoonPrimaryType" w:hAnsi="SassoonPrimaryType"/>
                <w:b/>
                <w:sz w:val="24"/>
                <w:szCs w:val="24"/>
              </w:rPr>
            </w:pPr>
            <w:r>
              <w:rPr>
                <w:rFonts w:ascii="SassoonPrimaryType" w:hAnsi="SassoonPrimaryType"/>
                <w:b/>
                <w:sz w:val="24"/>
                <w:szCs w:val="24"/>
              </w:rPr>
              <w:t xml:space="preserve">Year 3: </w:t>
            </w:r>
          </w:p>
          <w:p w:rsidR="00B64669" w:rsidRDefault="00B64669" w:rsidP="00327B7E">
            <w:pPr>
              <w:rPr>
                <w:rFonts w:ascii="SassoonPrimaryType" w:hAnsi="SassoonPrimaryType"/>
                <w:b/>
                <w:sz w:val="24"/>
                <w:szCs w:val="24"/>
              </w:rPr>
            </w:pPr>
          </w:p>
          <w:p w:rsidR="00B64669" w:rsidRPr="000B2821" w:rsidRDefault="00B64669" w:rsidP="00327B7E">
            <w:pPr>
              <w:rPr>
                <w:rFonts w:ascii="SassoonPrimaryType" w:hAnsi="SassoonPrimaryType"/>
                <w:sz w:val="24"/>
                <w:szCs w:val="24"/>
              </w:rPr>
            </w:pPr>
            <w:hyperlink r:id="rId10" w:history="1">
              <w:r>
                <w:rPr>
                  <w:rStyle w:val="Hyperlink"/>
                </w:rPr>
                <w:t>https://www.englishmastery.org/wp-content/uploads/2020/03/Pupil_English_Year-3-Workbook-WK1-4-V2.pdf</w:t>
              </w:r>
            </w:hyperlink>
          </w:p>
          <w:p w:rsidR="00B64669" w:rsidRPr="000B2821" w:rsidRDefault="00B64669" w:rsidP="00327B7E">
            <w:pPr>
              <w:rPr>
                <w:rFonts w:ascii="SassoonPrimaryType" w:hAnsi="SassoonPrimaryType"/>
                <w:sz w:val="24"/>
                <w:szCs w:val="24"/>
              </w:rPr>
            </w:pPr>
          </w:p>
          <w:p w:rsidR="00B64669" w:rsidRPr="000B2821" w:rsidRDefault="00B64669" w:rsidP="00327B7E">
            <w:pPr>
              <w:rPr>
                <w:rFonts w:ascii="SassoonPrimaryType" w:hAnsi="SassoonPrimaryType"/>
                <w:i/>
                <w:sz w:val="24"/>
                <w:szCs w:val="24"/>
              </w:rPr>
            </w:pPr>
            <w:r w:rsidRPr="000B2821">
              <w:rPr>
                <w:rFonts w:ascii="SassoonPrimaryType" w:hAnsi="SassoonPrimaryType"/>
                <w:i/>
                <w:sz w:val="24"/>
                <w:szCs w:val="24"/>
              </w:rPr>
              <w:t xml:space="preserve"> Note: If the activities appear to be too difficult please feel free to attempt the activities in the year group below. </w:t>
            </w:r>
          </w:p>
          <w:p w:rsidR="00B64669" w:rsidRPr="00437685" w:rsidRDefault="00B64669" w:rsidP="00D7097C">
            <w:pPr>
              <w:rPr>
                <w:rFonts w:ascii="SassoonPrimaryType" w:hAnsi="SassoonPrimaryType"/>
                <w:sz w:val="24"/>
                <w:szCs w:val="24"/>
              </w:rPr>
            </w:pPr>
          </w:p>
        </w:tc>
        <w:tc>
          <w:tcPr>
            <w:tcW w:w="4725" w:type="dxa"/>
          </w:tcPr>
          <w:p w:rsidR="00B64669" w:rsidRDefault="00B64669" w:rsidP="00852A50">
            <w:pPr>
              <w:rPr>
                <w:rFonts w:ascii="SassoonPrimaryType" w:hAnsi="SassoonPrimaryType"/>
                <w:b/>
                <w:i/>
                <w:sz w:val="24"/>
                <w:szCs w:val="24"/>
              </w:rPr>
            </w:pPr>
            <w:r>
              <w:rPr>
                <w:rFonts w:ascii="SassoonPrimaryType" w:hAnsi="SassoonPrimaryType"/>
                <w:b/>
                <w:i/>
                <w:sz w:val="24"/>
                <w:szCs w:val="24"/>
              </w:rPr>
              <w:t>Be creative</w:t>
            </w:r>
          </w:p>
          <w:p w:rsidR="00B64669" w:rsidRDefault="00B64669" w:rsidP="00852A50">
            <w:pPr>
              <w:rPr>
                <w:rFonts w:ascii="SassoonPrimaryType" w:hAnsi="SassoonPrimaryType"/>
                <w:b/>
                <w:i/>
                <w:sz w:val="24"/>
                <w:szCs w:val="24"/>
              </w:rPr>
            </w:pPr>
          </w:p>
          <w:p w:rsidR="00B64669" w:rsidRDefault="00B64669" w:rsidP="00852A50">
            <w:pPr>
              <w:rPr>
                <w:rFonts w:ascii="SassoonPrimaryType" w:hAnsi="SassoonPrimaryType"/>
                <w:sz w:val="24"/>
                <w:szCs w:val="24"/>
              </w:rPr>
            </w:pPr>
            <w:r>
              <w:rPr>
                <w:rFonts w:ascii="SassoonPrimaryType" w:hAnsi="SassoonPrimaryType"/>
                <w:sz w:val="24"/>
                <w:szCs w:val="24"/>
              </w:rPr>
              <w:t xml:space="preserve">Literacy shed is an organisation that we have used in school for resources in the past and are very good indeed. </w:t>
            </w:r>
          </w:p>
          <w:p w:rsidR="00B64669" w:rsidRDefault="00B64669" w:rsidP="00852A50">
            <w:pPr>
              <w:rPr>
                <w:rFonts w:ascii="SassoonPrimaryType" w:hAnsi="SassoonPrimaryType"/>
                <w:sz w:val="24"/>
                <w:szCs w:val="24"/>
              </w:rPr>
            </w:pPr>
          </w:p>
          <w:p w:rsidR="00B64669" w:rsidRDefault="00B64669" w:rsidP="00852A50">
            <w:pPr>
              <w:rPr>
                <w:rFonts w:ascii="SassoonPrimaryType" w:hAnsi="SassoonPrimaryType"/>
                <w:sz w:val="24"/>
                <w:szCs w:val="24"/>
              </w:rPr>
            </w:pPr>
            <w:r>
              <w:rPr>
                <w:rFonts w:ascii="SassoonPrimaryType" w:hAnsi="SassoonPrimaryType"/>
                <w:sz w:val="24"/>
                <w:szCs w:val="24"/>
              </w:rPr>
              <w:t xml:space="preserve">This is a bank of activities/units that can be dipped into (don’t feel like you have to complete all of them in one go – they will last of weeks and weeks). </w:t>
            </w:r>
          </w:p>
          <w:p w:rsidR="00B64669" w:rsidRDefault="00B64669" w:rsidP="00852A50">
            <w:pPr>
              <w:rPr>
                <w:rFonts w:ascii="SassoonPrimaryType" w:hAnsi="SassoonPrimaryType"/>
                <w:sz w:val="24"/>
                <w:szCs w:val="24"/>
              </w:rPr>
            </w:pPr>
          </w:p>
          <w:p w:rsidR="00B64669" w:rsidRPr="003E607C" w:rsidRDefault="00B64669" w:rsidP="00852A50">
            <w:pPr>
              <w:rPr>
                <w:rFonts w:ascii="SassoonPrimaryType" w:hAnsi="SassoonPrimaryType"/>
                <w:sz w:val="24"/>
                <w:szCs w:val="24"/>
              </w:rPr>
            </w:pPr>
            <w:hyperlink r:id="rId11" w:history="1">
              <w:r>
                <w:rPr>
                  <w:rStyle w:val="Hyperlink"/>
                </w:rPr>
                <w:t>https://www.literacyshedplus.com/browse/browse/free-resources/key-stage-2-activity-packs</w:t>
              </w:r>
            </w:hyperlink>
            <w:r>
              <w:t xml:space="preserve"> </w:t>
            </w:r>
          </w:p>
        </w:tc>
        <w:tc>
          <w:tcPr>
            <w:tcW w:w="4725" w:type="dxa"/>
            <w:vMerge w:val="restart"/>
          </w:tcPr>
          <w:p w:rsidR="00B64669" w:rsidRDefault="00B64669" w:rsidP="00925F1B">
            <w:pPr>
              <w:rPr>
                <w:rFonts w:ascii="SassoonPrimaryType" w:hAnsi="SassoonPrimaryType"/>
                <w:b/>
                <w:i/>
              </w:rPr>
            </w:pPr>
            <w:r>
              <w:t xml:space="preserve"> </w:t>
            </w:r>
            <w:r>
              <w:rPr>
                <w:rFonts w:ascii="SassoonPrimaryType" w:hAnsi="SassoonPrimaryType"/>
                <w:b/>
                <w:i/>
              </w:rPr>
              <w:t>Note</w:t>
            </w:r>
          </w:p>
          <w:p w:rsidR="00B64669" w:rsidRDefault="00B64669" w:rsidP="00925F1B">
            <w:pPr>
              <w:rPr>
                <w:rFonts w:ascii="SassoonPrimaryType" w:hAnsi="SassoonPrimaryType"/>
                <w:b/>
                <w:i/>
              </w:rPr>
            </w:pPr>
          </w:p>
          <w:p w:rsidR="00B64669" w:rsidRPr="00B64669" w:rsidRDefault="00B64669" w:rsidP="00925F1B">
            <w:pPr>
              <w:rPr>
                <w:rFonts w:ascii="SassoonPrimaryType" w:hAnsi="SassoonPrimaryType"/>
                <w:sz w:val="24"/>
                <w:szCs w:val="24"/>
              </w:rPr>
            </w:pPr>
            <w:r>
              <w:rPr>
                <w:rFonts w:ascii="SassoonPrimaryType" w:hAnsi="SassoonPrimaryType"/>
              </w:rPr>
              <w:t xml:space="preserve">In addition to the activities listed here I will be creating an activity grid for our new theme area of Healthy Lifestyles. </w:t>
            </w:r>
            <w:r w:rsidR="00C86414">
              <w:rPr>
                <w:rFonts w:ascii="SassoonPrimaryType" w:hAnsi="SassoonPrimaryType"/>
              </w:rPr>
              <w:t xml:space="preserve">Some of these activities will link to English and Maths as well as foundation subject areas. </w:t>
            </w:r>
            <w:bookmarkStart w:id="0" w:name="_GoBack"/>
            <w:bookmarkEnd w:id="0"/>
          </w:p>
        </w:tc>
      </w:tr>
      <w:tr w:rsidR="00B64669" w:rsidTr="00953D13">
        <w:trPr>
          <w:trHeight w:val="3727"/>
        </w:trPr>
        <w:tc>
          <w:tcPr>
            <w:tcW w:w="4724" w:type="dxa"/>
            <w:gridSpan w:val="2"/>
            <w:vMerge/>
          </w:tcPr>
          <w:p w:rsidR="00B64669" w:rsidRPr="000B2821" w:rsidRDefault="00B64669" w:rsidP="00327B7E">
            <w:pPr>
              <w:rPr>
                <w:rFonts w:ascii="SassoonPrimaryType" w:hAnsi="SassoonPrimaryType"/>
                <w:b/>
                <w:i/>
                <w:sz w:val="24"/>
                <w:szCs w:val="24"/>
              </w:rPr>
            </w:pPr>
          </w:p>
        </w:tc>
        <w:tc>
          <w:tcPr>
            <w:tcW w:w="4725" w:type="dxa"/>
          </w:tcPr>
          <w:p w:rsidR="00B64669" w:rsidRDefault="00B64669" w:rsidP="00B64669">
            <w:pPr>
              <w:rPr>
                <w:rFonts w:ascii="SassoonPrimaryType" w:hAnsi="SassoonPrimaryType"/>
                <w:b/>
                <w:i/>
                <w:sz w:val="24"/>
                <w:szCs w:val="24"/>
              </w:rPr>
            </w:pPr>
            <w:r>
              <w:rPr>
                <w:rFonts w:ascii="SassoonPrimaryType" w:hAnsi="SassoonPrimaryType"/>
                <w:b/>
                <w:i/>
                <w:sz w:val="24"/>
                <w:szCs w:val="24"/>
              </w:rPr>
              <w:t>Be creative</w:t>
            </w:r>
          </w:p>
          <w:p w:rsidR="00B64669" w:rsidRDefault="00B64669" w:rsidP="00B64669">
            <w:pPr>
              <w:rPr>
                <w:rFonts w:ascii="SassoonPrimaryType" w:hAnsi="SassoonPrimaryType"/>
                <w:b/>
                <w:i/>
                <w:sz w:val="24"/>
                <w:szCs w:val="24"/>
              </w:rPr>
            </w:pPr>
          </w:p>
          <w:p w:rsidR="00B64669" w:rsidRDefault="00B64669" w:rsidP="00B64669">
            <w:pPr>
              <w:rPr>
                <w:rFonts w:ascii="SassoonPrimaryType" w:hAnsi="SassoonPrimaryType"/>
                <w:b/>
                <w:i/>
                <w:sz w:val="24"/>
                <w:szCs w:val="24"/>
              </w:rPr>
            </w:pPr>
            <w:r>
              <w:rPr>
                <w:rFonts w:ascii="SassoonPrimaryType" w:hAnsi="SassoonPrimaryType"/>
                <w:sz w:val="24"/>
                <w:szCs w:val="24"/>
              </w:rPr>
              <w:t xml:space="preserve">Access the daily Pobble365 activities: </w:t>
            </w:r>
            <w:hyperlink r:id="rId12" w:history="1">
              <w:r>
                <w:rPr>
                  <w:rStyle w:val="Hyperlink"/>
                </w:rPr>
                <w:t>https://www.pobble365.com/</w:t>
              </w:r>
            </w:hyperlink>
          </w:p>
        </w:tc>
        <w:tc>
          <w:tcPr>
            <w:tcW w:w="4725" w:type="dxa"/>
            <w:vMerge/>
          </w:tcPr>
          <w:p w:rsidR="00B64669" w:rsidRDefault="00B64669" w:rsidP="00925F1B">
            <w:pPr>
              <w:rPr>
                <w:rFonts w:ascii="SassoonPrimaryType" w:hAnsi="SassoonPrimaryType"/>
                <w:b/>
                <w:i/>
                <w:sz w:val="24"/>
                <w:szCs w:val="24"/>
              </w:rPr>
            </w:pPr>
          </w:p>
        </w:tc>
      </w:tr>
      <w:tr w:rsidR="00124192" w:rsidTr="00B96C0B">
        <w:tc>
          <w:tcPr>
            <w:tcW w:w="4724" w:type="dxa"/>
            <w:gridSpan w:val="2"/>
          </w:tcPr>
          <w:p w:rsidR="00124192" w:rsidRPr="00327B7E" w:rsidRDefault="00124192" w:rsidP="008A57AD">
            <w:pPr>
              <w:rPr>
                <w:rFonts w:ascii="SassoonPrimaryType" w:hAnsi="SassoonPrimaryType"/>
                <w:b/>
                <w:sz w:val="52"/>
              </w:rPr>
            </w:pPr>
            <w:r w:rsidRPr="00327B7E">
              <w:rPr>
                <w:rFonts w:ascii="SassoonPrimaryType" w:hAnsi="SassoonPrimaryType"/>
                <w:b/>
                <w:sz w:val="52"/>
              </w:rPr>
              <w:t xml:space="preserve">Subject </w:t>
            </w:r>
          </w:p>
        </w:tc>
        <w:tc>
          <w:tcPr>
            <w:tcW w:w="9450" w:type="dxa"/>
            <w:gridSpan w:val="2"/>
          </w:tcPr>
          <w:p w:rsidR="00124192" w:rsidRPr="00925F1B" w:rsidRDefault="00124192" w:rsidP="008A57AD">
            <w:pPr>
              <w:rPr>
                <w:rFonts w:ascii="SassoonPrimaryType" w:hAnsi="SassoonPrimaryType"/>
                <w:b/>
                <w:i/>
                <w:sz w:val="24"/>
                <w:szCs w:val="24"/>
              </w:rPr>
            </w:pPr>
            <w:r>
              <w:rPr>
                <w:rFonts w:ascii="SassoonPrimaryType" w:hAnsi="SassoonPrimaryType"/>
                <w:sz w:val="52"/>
              </w:rPr>
              <w:t>M</w:t>
            </w:r>
            <w:r w:rsidR="00C5247F">
              <w:rPr>
                <w:rFonts w:ascii="SassoonPrimaryType" w:hAnsi="SassoonPrimaryType"/>
                <w:sz w:val="52"/>
              </w:rPr>
              <w:t xml:space="preserve">aths </w:t>
            </w:r>
          </w:p>
        </w:tc>
      </w:tr>
      <w:tr w:rsidR="00D7246E" w:rsidTr="00D7246E">
        <w:trPr>
          <w:trHeight w:val="3255"/>
        </w:trPr>
        <w:tc>
          <w:tcPr>
            <w:tcW w:w="4724" w:type="dxa"/>
            <w:gridSpan w:val="2"/>
            <w:vMerge w:val="restart"/>
          </w:tcPr>
          <w:p w:rsidR="00D7246E" w:rsidRDefault="00D7246E" w:rsidP="00327B7E">
            <w:pPr>
              <w:rPr>
                <w:rFonts w:ascii="SassoonPrimaryType" w:hAnsi="SassoonPrimaryType"/>
                <w:b/>
                <w:i/>
                <w:sz w:val="24"/>
                <w:szCs w:val="24"/>
              </w:rPr>
            </w:pPr>
            <w:r>
              <w:rPr>
                <w:rFonts w:ascii="SassoonPrimaryType" w:hAnsi="SassoonPrimaryType"/>
                <w:b/>
                <w:i/>
                <w:sz w:val="24"/>
                <w:szCs w:val="24"/>
              </w:rPr>
              <w:lastRenderedPageBreak/>
              <w:t xml:space="preserve">Solve </w:t>
            </w:r>
          </w:p>
          <w:p w:rsidR="00D7246E" w:rsidRDefault="00D7246E" w:rsidP="00327B7E">
            <w:pPr>
              <w:rPr>
                <w:rFonts w:ascii="SassoonPrimaryType" w:hAnsi="SassoonPrimaryType"/>
                <w:b/>
                <w:i/>
                <w:sz w:val="24"/>
                <w:szCs w:val="24"/>
              </w:rPr>
            </w:pPr>
          </w:p>
          <w:p w:rsidR="00D7246E" w:rsidRDefault="00D7246E" w:rsidP="00327B7E">
            <w:pPr>
              <w:rPr>
                <w:rFonts w:ascii="SassoonPrimaryType" w:hAnsi="SassoonPrimaryType"/>
                <w:sz w:val="24"/>
                <w:szCs w:val="24"/>
              </w:rPr>
            </w:pPr>
            <w:r>
              <w:rPr>
                <w:rFonts w:ascii="SassoonPrimaryType" w:hAnsi="SassoonPrimaryType"/>
                <w:sz w:val="24"/>
                <w:szCs w:val="24"/>
              </w:rPr>
              <w:t xml:space="preserve">Printable resources/work pack (if you don’t have a printer may be you could write your answers on paper). </w:t>
            </w:r>
          </w:p>
          <w:p w:rsidR="00D7246E" w:rsidRDefault="00D7246E" w:rsidP="00327B7E">
            <w:pPr>
              <w:rPr>
                <w:rFonts w:ascii="SassoonPrimaryType" w:hAnsi="SassoonPrimaryType"/>
                <w:sz w:val="24"/>
                <w:szCs w:val="24"/>
              </w:rPr>
            </w:pPr>
          </w:p>
          <w:p w:rsidR="00D7246E" w:rsidRDefault="00D7246E" w:rsidP="00327B7E">
            <w:pPr>
              <w:rPr>
                <w:rFonts w:ascii="SassoonPrimaryType" w:hAnsi="SassoonPrimaryType"/>
                <w:b/>
                <w:i/>
                <w:sz w:val="24"/>
                <w:szCs w:val="24"/>
              </w:rPr>
            </w:pPr>
            <w:r>
              <w:rPr>
                <w:rFonts w:ascii="SassoonPrimaryType" w:hAnsi="SassoonPrimaryType"/>
                <w:sz w:val="24"/>
                <w:szCs w:val="24"/>
              </w:rPr>
              <w:t>Parents/carers read this booklet first:</w:t>
            </w:r>
          </w:p>
          <w:p w:rsidR="00D7246E" w:rsidRDefault="00D7246E" w:rsidP="00327B7E">
            <w:hyperlink r:id="rId13" w:history="1">
              <w:r>
                <w:rPr>
                  <w:rStyle w:val="Hyperlink"/>
                </w:rPr>
                <w:t>https://www.mathematicsmastery.org/wp-content/uploads/2020/03/Parent_Maths_Y4_W1-4.pdf</w:t>
              </w:r>
            </w:hyperlink>
          </w:p>
          <w:p w:rsidR="00D7246E" w:rsidRDefault="00D7246E" w:rsidP="00327B7E"/>
          <w:p w:rsidR="00D7246E" w:rsidRDefault="00D7246E" w:rsidP="00327B7E">
            <w:hyperlink r:id="rId14" w:history="1">
              <w:r>
                <w:rPr>
                  <w:rStyle w:val="Hyperlink"/>
                </w:rPr>
                <w:t>https://www.mathematicsmastery.org/wp-content/uploads/2020/03/Parent_Maths_Y5_W1-4.pdf</w:t>
              </w:r>
            </w:hyperlink>
          </w:p>
          <w:p w:rsidR="00D7246E" w:rsidRDefault="00D7246E" w:rsidP="00327B7E"/>
          <w:p w:rsidR="00D7246E" w:rsidRDefault="00D7246E" w:rsidP="00327B7E">
            <w:r>
              <w:t xml:space="preserve">Activity booklet: </w:t>
            </w:r>
          </w:p>
          <w:p w:rsidR="00D7246E" w:rsidRDefault="00D7246E" w:rsidP="00327B7E">
            <w:hyperlink r:id="rId15" w:history="1">
              <w:r>
                <w:rPr>
                  <w:rStyle w:val="Hyperlink"/>
                </w:rPr>
                <w:t>https://www.mathematicsmastery.org/wp-content/uploads/2020/03/Student_Maths_Y4_W1-4.pdf</w:t>
              </w:r>
            </w:hyperlink>
          </w:p>
          <w:p w:rsidR="00D7246E" w:rsidRDefault="00D7246E" w:rsidP="00327B7E"/>
          <w:p w:rsidR="00D7246E" w:rsidRDefault="00D7246E" w:rsidP="00327B7E">
            <w:pPr>
              <w:rPr>
                <w:rFonts w:ascii="SassoonPrimaryType" w:hAnsi="SassoonPrimaryType"/>
                <w:b/>
                <w:i/>
                <w:sz w:val="24"/>
                <w:szCs w:val="24"/>
              </w:rPr>
            </w:pPr>
            <w:hyperlink r:id="rId16" w:history="1">
              <w:r>
                <w:rPr>
                  <w:rStyle w:val="Hyperlink"/>
                </w:rPr>
                <w:t>https://www.mathematicsmastery.org/wp-content/uploads/2020/03/Student_Maths_Y5_W1-4.pdf</w:t>
              </w:r>
            </w:hyperlink>
          </w:p>
          <w:p w:rsidR="00D7246E" w:rsidRPr="00C5247F" w:rsidRDefault="00D7246E" w:rsidP="00327B7E">
            <w:pPr>
              <w:rPr>
                <w:rFonts w:ascii="SassoonPrimaryType" w:hAnsi="SassoonPrimaryType"/>
                <w:sz w:val="24"/>
                <w:szCs w:val="24"/>
              </w:rPr>
            </w:pPr>
            <w:r>
              <w:rPr>
                <w:rFonts w:ascii="SassoonPrimaryType" w:hAnsi="SassoonPrimaryType"/>
                <w:sz w:val="24"/>
                <w:szCs w:val="24"/>
              </w:rPr>
              <w:t xml:space="preserve"> </w:t>
            </w:r>
          </w:p>
        </w:tc>
        <w:tc>
          <w:tcPr>
            <w:tcW w:w="4725" w:type="dxa"/>
          </w:tcPr>
          <w:p w:rsidR="00D7246E" w:rsidRDefault="00D7246E" w:rsidP="00D7246E">
            <w:pPr>
              <w:rPr>
                <w:rFonts w:ascii="SassoonPrimaryType" w:hAnsi="SassoonPrimaryType"/>
                <w:b/>
                <w:i/>
                <w:sz w:val="24"/>
                <w:szCs w:val="24"/>
              </w:rPr>
            </w:pPr>
            <w:r>
              <w:rPr>
                <w:rFonts w:ascii="SassoonPrimaryType" w:hAnsi="SassoonPrimaryType"/>
                <w:b/>
                <w:i/>
                <w:sz w:val="24"/>
                <w:szCs w:val="24"/>
              </w:rPr>
              <w:t xml:space="preserve">Practise </w:t>
            </w:r>
          </w:p>
          <w:p w:rsidR="00D7246E" w:rsidRDefault="00D7246E" w:rsidP="00D7246E">
            <w:pPr>
              <w:rPr>
                <w:rFonts w:ascii="SassoonPrimaryType" w:hAnsi="SassoonPrimaryType"/>
                <w:b/>
                <w:i/>
                <w:sz w:val="24"/>
                <w:szCs w:val="24"/>
              </w:rPr>
            </w:pPr>
          </w:p>
          <w:p w:rsidR="00D7246E" w:rsidRPr="00C5247F" w:rsidRDefault="00D7246E" w:rsidP="00D7246E">
            <w:pPr>
              <w:rPr>
                <w:rFonts w:ascii="SassoonPrimaryType" w:hAnsi="SassoonPrimaryType"/>
                <w:sz w:val="24"/>
                <w:szCs w:val="24"/>
              </w:rPr>
            </w:pPr>
            <w:r>
              <w:rPr>
                <w:rFonts w:ascii="SassoonPrimaryType" w:hAnsi="SassoonPrimaryType"/>
                <w:sz w:val="24"/>
                <w:szCs w:val="24"/>
              </w:rPr>
              <w:t xml:space="preserve">Use </w:t>
            </w:r>
            <w:proofErr w:type="spellStart"/>
            <w:r>
              <w:rPr>
                <w:rFonts w:ascii="SassoonPrimaryType" w:hAnsi="SassoonPrimaryType"/>
                <w:sz w:val="24"/>
                <w:szCs w:val="24"/>
              </w:rPr>
              <w:t>TTRockstars</w:t>
            </w:r>
            <w:proofErr w:type="spellEnd"/>
            <w:r>
              <w:rPr>
                <w:rFonts w:ascii="SassoonPrimaryType" w:hAnsi="SassoonPrimaryType"/>
                <w:sz w:val="24"/>
                <w:szCs w:val="24"/>
              </w:rPr>
              <w:t xml:space="preserve"> to practise your multiplication and division skills.</w:t>
            </w:r>
          </w:p>
        </w:tc>
        <w:tc>
          <w:tcPr>
            <w:tcW w:w="4725" w:type="dxa"/>
          </w:tcPr>
          <w:p w:rsidR="00D7246E" w:rsidRDefault="00D7246E" w:rsidP="00D7246E">
            <w:pPr>
              <w:rPr>
                <w:rFonts w:ascii="SassoonPrimaryType" w:hAnsi="SassoonPrimaryType"/>
                <w:sz w:val="24"/>
                <w:szCs w:val="24"/>
              </w:rPr>
            </w:pPr>
            <w:r>
              <w:rPr>
                <w:rFonts w:ascii="SassoonPrimaryType" w:hAnsi="SassoonPrimaryType"/>
                <w:b/>
                <w:i/>
                <w:sz w:val="24"/>
                <w:szCs w:val="24"/>
              </w:rPr>
              <w:t xml:space="preserve">Practise </w:t>
            </w:r>
            <w:r>
              <w:rPr>
                <w:rFonts w:ascii="SassoonPrimaryType" w:hAnsi="SassoonPrimaryType"/>
                <w:b/>
                <w:i/>
                <w:sz w:val="24"/>
                <w:szCs w:val="24"/>
              </w:rPr>
              <w:t>and Play</w:t>
            </w:r>
          </w:p>
          <w:p w:rsidR="00D7246E" w:rsidRDefault="00D7246E" w:rsidP="00D7246E">
            <w:pPr>
              <w:rPr>
                <w:rFonts w:ascii="SassoonPrimaryType" w:hAnsi="SassoonPrimaryType"/>
                <w:sz w:val="24"/>
                <w:szCs w:val="24"/>
              </w:rPr>
            </w:pPr>
          </w:p>
          <w:p w:rsidR="00D7246E" w:rsidRDefault="00D7246E" w:rsidP="00D7246E">
            <w:pPr>
              <w:rPr>
                <w:rFonts w:ascii="SassoonPrimaryType" w:hAnsi="SassoonPrimaryType"/>
                <w:sz w:val="24"/>
                <w:szCs w:val="24"/>
              </w:rPr>
            </w:pPr>
            <w:r>
              <w:rPr>
                <w:rFonts w:ascii="SassoonPrimaryType" w:hAnsi="SassoonPrimaryType"/>
                <w:sz w:val="24"/>
                <w:szCs w:val="24"/>
              </w:rPr>
              <w:t xml:space="preserve">Have a go at these activities at home from NRICH that only require a pencil and paper: </w:t>
            </w:r>
          </w:p>
          <w:p w:rsidR="00D7246E" w:rsidRDefault="00D7246E" w:rsidP="00D7246E">
            <w:pPr>
              <w:rPr>
                <w:rFonts w:ascii="SassoonPrimaryType" w:hAnsi="SassoonPrimaryType"/>
                <w:sz w:val="24"/>
                <w:szCs w:val="24"/>
              </w:rPr>
            </w:pPr>
          </w:p>
          <w:p w:rsidR="00D7246E" w:rsidRPr="00D7246E" w:rsidRDefault="00D7246E" w:rsidP="00D7246E">
            <w:pPr>
              <w:rPr>
                <w:rFonts w:ascii="SassoonPrimaryType" w:hAnsi="SassoonPrimaryType"/>
                <w:b/>
                <w:i/>
                <w:sz w:val="24"/>
                <w:szCs w:val="24"/>
              </w:rPr>
            </w:pPr>
            <w:hyperlink r:id="rId17" w:history="1">
              <w:r>
                <w:rPr>
                  <w:rStyle w:val="Hyperlink"/>
                </w:rPr>
                <w:t>https://nrich.maths.org/14583</w:t>
              </w:r>
            </w:hyperlink>
          </w:p>
          <w:p w:rsidR="00D7246E" w:rsidRPr="00862053" w:rsidRDefault="00D7246E" w:rsidP="00925F1B">
            <w:pPr>
              <w:rPr>
                <w:rFonts w:ascii="SassoonPrimaryType" w:hAnsi="SassoonPrimaryType"/>
                <w:sz w:val="24"/>
                <w:szCs w:val="24"/>
              </w:rPr>
            </w:pPr>
          </w:p>
        </w:tc>
      </w:tr>
      <w:tr w:rsidR="00D7246E" w:rsidTr="00953D13">
        <w:trPr>
          <w:trHeight w:val="3255"/>
        </w:trPr>
        <w:tc>
          <w:tcPr>
            <w:tcW w:w="4724" w:type="dxa"/>
            <w:gridSpan w:val="2"/>
            <w:vMerge/>
          </w:tcPr>
          <w:p w:rsidR="00D7246E" w:rsidRDefault="00D7246E" w:rsidP="00327B7E">
            <w:pPr>
              <w:rPr>
                <w:rFonts w:ascii="SassoonPrimaryType" w:hAnsi="SassoonPrimaryType"/>
                <w:b/>
                <w:i/>
                <w:sz w:val="24"/>
                <w:szCs w:val="24"/>
              </w:rPr>
            </w:pPr>
          </w:p>
        </w:tc>
        <w:tc>
          <w:tcPr>
            <w:tcW w:w="4725" w:type="dxa"/>
          </w:tcPr>
          <w:p w:rsidR="00D7246E" w:rsidRDefault="00D7246E" w:rsidP="00D7246E">
            <w:pPr>
              <w:rPr>
                <w:rFonts w:ascii="SassoonPrimaryType" w:hAnsi="SassoonPrimaryType"/>
                <w:b/>
                <w:i/>
                <w:sz w:val="24"/>
                <w:szCs w:val="24"/>
              </w:rPr>
            </w:pPr>
            <w:r>
              <w:rPr>
                <w:rFonts w:ascii="SassoonPrimaryType" w:hAnsi="SassoonPrimaryType"/>
                <w:b/>
                <w:i/>
                <w:sz w:val="24"/>
                <w:szCs w:val="24"/>
              </w:rPr>
              <w:t xml:space="preserve">Play </w:t>
            </w:r>
          </w:p>
          <w:p w:rsidR="00D7246E" w:rsidRDefault="00D7246E" w:rsidP="00D7246E">
            <w:pPr>
              <w:rPr>
                <w:rFonts w:ascii="SassoonPrimaryType" w:hAnsi="SassoonPrimaryType"/>
                <w:b/>
                <w:i/>
                <w:sz w:val="24"/>
                <w:szCs w:val="24"/>
              </w:rPr>
            </w:pPr>
          </w:p>
          <w:p w:rsidR="00D7246E" w:rsidRDefault="00D7246E" w:rsidP="00D7246E">
            <w:pPr>
              <w:rPr>
                <w:rFonts w:ascii="SassoonPrimaryType" w:hAnsi="SassoonPrimaryType"/>
                <w:sz w:val="24"/>
                <w:szCs w:val="24"/>
              </w:rPr>
            </w:pPr>
            <w:r>
              <w:rPr>
                <w:rFonts w:ascii="SassoonPrimaryType" w:hAnsi="SassoonPrimaryType"/>
                <w:sz w:val="24"/>
                <w:szCs w:val="24"/>
              </w:rPr>
              <w:t xml:space="preserve">Use these online resources to practise your maths skills: </w:t>
            </w:r>
          </w:p>
          <w:p w:rsidR="00D7246E" w:rsidRDefault="00D7246E" w:rsidP="00D7246E">
            <w:pPr>
              <w:rPr>
                <w:rFonts w:ascii="SassoonPrimaryType" w:hAnsi="SassoonPrimaryType"/>
                <w:sz w:val="24"/>
                <w:szCs w:val="24"/>
              </w:rPr>
            </w:pPr>
          </w:p>
          <w:p w:rsidR="00D7246E" w:rsidRDefault="00D7246E" w:rsidP="00D7246E">
            <w:hyperlink r:id="rId18" w:history="1">
              <w:r>
                <w:rPr>
                  <w:rStyle w:val="Hyperlink"/>
                </w:rPr>
                <w:t>https://www.topmarks.co.uk/</w:t>
              </w:r>
            </w:hyperlink>
          </w:p>
          <w:p w:rsidR="00D7246E" w:rsidRDefault="00D7246E" w:rsidP="00D7246E"/>
          <w:p w:rsidR="00D7246E" w:rsidRDefault="00D7246E" w:rsidP="00D7246E">
            <w:r>
              <w:t xml:space="preserve">Challenge somebody at home to a game of countdown: </w:t>
            </w:r>
          </w:p>
          <w:p w:rsidR="00D7246E" w:rsidRDefault="00D7246E" w:rsidP="00D7246E"/>
          <w:p w:rsidR="00D7246E" w:rsidRDefault="00D7246E" w:rsidP="00D7246E">
            <w:pPr>
              <w:rPr>
                <w:rFonts w:ascii="SassoonPrimaryType" w:hAnsi="SassoonPrimaryType"/>
                <w:b/>
                <w:i/>
                <w:sz w:val="24"/>
                <w:szCs w:val="24"/>
              </w:rPr>
            </w:pPr>
            <w:hyperlink r:id="rId19" w:history="1">
              <w:r>
                <w:rPr>
                  <w:rStyle w:val="Hyperlink"/>
                </w:rPr>
                <w:t>https://nrich.maths.org/6499</w:t>
              </w:r>
            </w:hyperlink>
            <w:r>
              <w:t xml:space="preserve"> </w:t>
            </w:r>
          </w:p>
          <w:p w:rsidR="00D7246E" w:rsidRDefault="00D7246E" w:rsidP="00D7246E">
            <w:pPr>
              <w:rPr>
                <w:rFonts w:ascii="SassoonPrimaryType" w:hAnsi="SassoonPrimaryType"/>
                <w:b/>
                <w:i/>
                <w:sz w:val="24"/>
                <w:szCs w:val="24"/>
              </w:rPr>
            </w:pPr>
          </w:p>
        </w:tc>
        <w:tc>
          <w:tcPr>
            <w:tcW w:w="4725" w:type="dxa"/>
          </w:tcPr>
          <w:p w:rsidR="00D7246E" w:rsidRDefault="007C7C2B" w:rsidP="00D7246E">
            <w:pPr>
              <w:rPr>
                <w:rFonts w:ascii="SassoonPrimaryType" w:hAnsi="SassoonPrimaryType"/>
                <w:b/>
                <w:i/>
                <w:sz w:val="24"/>
                <w:szCs w:val="24"/>
              </w:rPr>
            </w:pPr>
            <w:r>
              <w:rPr>
                <w:rFonts w:ascii="SassoonPrimaryType" w:hAnsi="SassoonPrimaryType"/>
                <w:b/>
                <w:i/>
                <w:sz w:val="24"/>
                <w:szCs w:val="24"/>
              </w:rPr>
              <w:t xml:space="preserve">Solve and Play </w:t>
            </w:r>
          </w:p>
          <w:p w:rsidR="007C7C2B" w:rsidRDefault="007C7C2B" w:rsidP="00D7246E">
            <w:pPr>
              <w:rPr>
                <w:rFonts w:ascii="SassoonPrimaryType" w:hAnsi="SassoonPrimaryType"/>
                <w:b/>
                <w:i/>
                <w:sz w:val="24"/>
                <w:szCs w:val="24"/>
              </w:rPr>
            </w:pPr>
          </w:p>
          <w:p w:rsidR="007C7C2B" w:rsidRDefault="007C7C2B" w:rsidP="00D7246E">
            <w:pPr>
              <w:rPr>
                <w:rFonts w:ascii="SassoonPrimaryType" w:hAnsi="SassoonPrimaryType"/>
                <w:sz w:val="24"/>
                <w:szCs w:val="24"/>
              </w:rPr>
            </w:pPr>
            <w:r>
              <w:rPr>
                <w:rFonts w:ascii="SassoonPrimaryType" w:hAnsi="SassoonPrimaryType"/>
                <w:sz w:val="24"/>
                <w:szCs w:val="24"/>
              </w:rPr>
              <w:t xml:space="preserve">Another set of activities from NRICH, the people at NRICH advise spending a few days on these activities. </w:t>
            </w:r>
          </w:p>
          <w:p w:rsidR="007C7C2B" w:rsidRDefault="007C7C2B" w:rsidP="00D7246E">
            <w:pPr>
              <w:rPr>
                <w:rFonts w:ascii="SassoonPrimaryType" w:hAnsi="SassoonPrimaryType"/>
                <w:sz w:val="24"/>
                <w:szCs w:val="24"/>
              </w:rPr>
            </w:pPr>
          </w:p>
          <w:p w:rsidR="007C7C2B" w:rsidRPr="007C7C2B" w:rsidRDefault="007C7C2B" w:rsidP="00D7246E">
            <w:pPr>
              <w:rPr>
                <w:rFonts w:ascii="SassoonPrimaryType" w:hAnsi="SassoonPrimaryType"/>
                <w:sz w:val="24"/>
                <w:szCs w:val="24"/>
              </w:rPr>
            </w:pPr>
            <w:hyperlink r:id="rId20" w:history="1">
              <w:r>
                <w:rPr>
                  <w:rStyle w:val="Hyperlink"/>
                </w:rPr>
                <w:t>https://nrich.maths.org/14587</w:t>
              </w:r>
            </w:hyperlink>
            <w:r>
              <w:t xml:space="preserve"> </w:t>
            </w:r>
          </w:p>
        </w:tc>
      </w:tr>
      <w:tr w:rsidR="001D6304" w:rsidTr="001D6304">
        <w:trPr>
          <w:trHeight w:val="1658"/>
        </w:trPr>
        <w:tc>
          <w:tcPr>
            <w:tcW w:w="4724" w:type="dxa"/>
            <w:gridSpan w:val="2"/>
          </w:tcPr>
          <w:p w:rsidR="001D6304" w:rsidRDefault="00872ABA" w:rsidP="002A2B64">
            <w:pPr>
              <w:rPr>
                <w:rFonts w:ascii="SassoonPrimaryType" w:hAnsi="SassoonPrimaryType"/>
                <w:b/>
                <w:i/>
                <w:sz w:val="24"/>
                <w:szCs w:val="24"/>
              </w:rPr>
            </w:pPr>
            <w:r>
              <w:rPr>
                <w:rFonts w:ascii="SassoonPrimaryType" w:hAnsi="SassoonPrimaryType"/>
                <w:b/>
                <w:i/>
                <w:sz w:val="24"/>
                <w:szCs w:val="24"/>
              </w:rPr>
              <w:t>Create</w:t>
            </w:r>
          </w:p>
          <w:p w:rsidR="00872ABA" w:rsidRDefault="00872ABA" w:rsidP="002A2B64">
            <w:pPr>
              <w:rPr>
                <w:rFonts w:ascii="SassoonPrimaryType" w:hAnsi="SassoonPrimaryType"/>
                <w:b/>
                <w:i/>
                <w:sz w:val="24"/>
                <w:szCs w:val="24"/>
              </w:rPr>
            </w:pPr>
          </w:p>
          <w:p w:rsidR="00872ABA" w:rsidRDefault="00872ABA" w:rsidP="002A2B64">
            <w:pPr>
              <w:rPr>
                <w:rFonts w:ascii="SassoonPrimaryType" w:hAnsi="SassoonPrimaryType"/>
                <w:sz w:val="24"/>
                <w:szCs w:val="24"/>
              </w:rPr>
            </w:pPr>
            <w:r>
              <w:rPr>
                <w:rFonts w:ascii="SassoonPrimaryType" w:hAnsi="SassoonPrimaryType"/>
                <w:sz w:val="24"/>
                <w:szCs w:val="24"/>
              </w:rPr>
              <w:t xml:space="preserve">A selection of activities from NRICH that will require sourcing every day bits and pieces from around the house. </w:t>
            </w:r>
          </w:p>
          <w:p w:rsidR="00872ABA" w:rsidRPr="00872ABA" w:rsidRDefault="00872ABA" w:rsidP="002A2B64">
            <w:pPr>
              <w:rPr>
                <w:rFonts w:ascii="SassoonPrimaryType" w:hAnsi="SassoonPrimaryType"/>
                <w:sz w:val="24"/>
                <w:szCs w:val="24"/>
              </w:rPr>
            </w:pPr>
            <w:hyperlink r:id="rId21" w:history="1">
              <w:r>
                <w:rPr>
                  <w:rStyle w:val="Hyperlink"/>
                </w:rPr>
                <w:t>https://nrich.maths.org/14586</w:t>
              </w:r>
            </w:hyperlink>
            <w:r>
              <w:t xml:space="preserve"> </w:t>
            </w:r>
          </w:p>
        </w:tc>
        <w:tc>
          <w:tcPr>
            <w:tcW w:w="4725" w:type="dxa"/>
          </w:tcPr>
          <w:p w:rsidR="001D6304" w:rsidRDefault="00B04BDA" w:rsidP="00852A50">
            <w:pPr>
              <w:rPr>
                <w:rFonts w:ascii="SassoonPrimaryType" w:hAnsi="SassoonPrimaryType"/>
                <w:b/>
                <w:i/>
                <w:sz w:val="24"/>
                <w:szCs w:val="24"/>
              </w:rPr>
            </w:pPr>
            <w:r>
              <w:rPr>
                <w:rFonts w:ascii="SassoonPrimaryType" w:hAnsi="SassoonPrimaryType"/>
                <w:b/>
                <w:i/>
                <w:sz w:val="24"/>
                <w:szCs w:val="24"/>
              </w:rPr>
              <w:t>Get Active</w:t>
            </w:r>
          </w:p>
          <w:p w:rsidR="00B04BDA" w:rsidRDefault="00B04BDA" w:rsidP="00852A50">
            <w:pPr>
              <w:rPr>
                <w:rFonts w:ascii="SassoonPrimaryType" w:hAnsi="SassoonPrimaryType"/>
                <w:b/>
                <w:i/>
                <w:sz w:val="24"/>
                <w:szCs w:val="24"/>
              </w:rPr>
            </w:pPr>
          </w:p>
          <w:p w:rsidR="00B04BDA" w:rsidRDefault="00B04BDA" w:rsidP="00852A50">
            <w:pPr>
              <w:rPr>
                <w:rFonts w:ascii="SassoonPrimaryType" w:hAnsi="SassoonPrimaryType"/>
                <w:sz w:val="24"/>
                <w:szCs w:val="24"/>
              </w:rPr>
            </w:pPr>
            <w:r>
              <w:rPr>
                <w:rFonts w:ascii="SassoonPrimaryType" w:hAnsi="SassoonPrimaryType"/>
                <w:sz w:val="24"/>
                <w:szCs w:val="24"/>
              </w:rPr>
              <w:t xml:space="preserve">Target game, set a target up and allocate a scoring system, record your score, challenge somebody at home. Can you calculate the average score out of maybe 50 attempts? Could you plot the results on a graph? Can you make any predictions based on your </w:t>
            </w:r>
            <w:r>
              <w:rPr>
                <w:rFonts w:ascii="SassoonPrimaryType" w:hAnsi="SassoonPrimaryType"/>
                <w:sz w:val="24"/>
                <w:szCs w:val="24"/>
              </w:rPr>
              <w:lastRenderedPageBreak/>
              <w:t xml:space="preserve">results? </w:t>
            </w:r>
          </w:p>
          <w:p w:rsidR="00B04BDA" w:rsidRDefault="00B04BDA" w:rsidP="00852A50">
            <w:pPr>
              <w:rPr>
                <w:rFonts w:ascii="SassoonPrimaryType" w:hAnsi="SassoonPrimaryType"/>
                <w:sz w:val="24"/>
                <w:szCs w:val="24"/>
              </w:rPr>
            </w:pPr>
          </w:p>
          <w:p w:rsidR="00B04BDA" w:rsidRPr="00B04BDA" w:rsidRDefault="00B04BDA" w:rsidP="00852A50">
            <w:pPr>
              <w:rPr>
                <w:rFonts w:ascii="SassoonPrimaryType" w:hAnsi="SassoonPrimaryType"/>
                <w:sz w:val="24"/>
                <w:szCs w:val="24"/>
              </w:rPr>
            </w:pPr>
            <w:r>
              <w:rPr>
                <w:rFonts w:ascii="SassoonPrimaryType" w:hAnsi="SassoonPrimaryType"/>
                <w:i/>
                <w:sz w:val="24"/>
                <w:szCs w:val="24"/>
              </w:rPr>
              <w:t xml:space="preserve">Martha and I set up a golf challenge; we placed a bucket at the end of the garden. </w:t>
            </w:r>
            <w:r w:rsidRPr="00B04BDA">
              <w:rPr>
                <w:rFonts w:ascii="SassoonPrimaryType" w:hAnsi="SassoonPrimaryType"/>
                <w:i/>
                <w:sz w:val="24"/>
                <w:szCs w:val="24"/>
              </w:rPr>
              <w:t>You received 5 points for hitting the bucket and 10 points for getting your ball in the bucket.</w:t>
            </w:r>
            <w:r>
              <w:rPr>
                <w:rFonts w:ascii="SassoonPrimaryType" w:hAnsi="SassoonPrimaryType"/>
                <w:sz w:val="24"/>
                <w:szCs w:val="24"/>
              </w:rPr>
              <w:t xml:space="preserve"> </w:t>
            </w:r>
          </w:p>
        </w:tc>
        <w:tc>
          <w:tcPr>
            <w:tcW w:w="4725" w:type="dxa"/>
            <w:vMerge w:val="restart"/>
          </w:tcPr>
          <w:p w:rsidR="001D6304" w:rsidRDefault="00E57DBD" w:rsidP="00925F1B">
            <w:pPr>
              <w:rPr>
                <w:rFonts w:ascii="SassoonPrimaryType" w:hAnsi="SassoonPrimaryType"/>
                <w:b/>
                <w:i/>
                <w:sz w:val="24"/>
                <w:szCs w:val="24"/>
              </w:rPr>
            </w:pPr>
            <w:r>
              <w:rPr>
                <w:rFonts w:ascii="SassoonPrimaryType" w:hAnsi="SassoonPrimaryType"/>
                <w:b/>
                <w:i/>
                <w:sz w:val="24"/>
                <w:szCs w:val="24"/>
              </w:rPr>
              <w:lastRenderedPageBreak/>
              <w:t>Multiple Count</w:t>
            </w:r>
          </w:p>
          <w:p w:rsidR="00E57DBD" w:rsidRDefault="00E57DBD" w:rsidP="00925F1B">
            <w:pPr>
              <w:rPr>
                <w:rFonts w:ascii="SassoonPrimaryType" w:hAnsi="SassoonPrimaryType"/>
                <w:b/>
                <w:i/>
                <w:sz w:val="24"/>
                <w:szCs w:val="24"/>
              </w:rPr>
            </w:pPr>
          </w:p>
          <w:p w:rsidR="00E57DBD" w:rsidRDefault="00E57DBD" w:rsidP="00925F1B">
            <w:pPr>
              <w:rPr>
                <w:rFonts w:ascii="SassoonPrimaryType" w:hAnsi="SassoonPrimaryType"/>
                <w:sz w:val="24"/>
                <w:szCs w:val="24"/>
              </w:rPr>
            </w:pPr>
            <w:r>
              <w:rPr>
                <w:rFonts w:ascii="SassoonPrimaryType" w:hAnsi="SassoonPrimaryType"/>
                <w:sz w:val="24"/>
                <w:szCs w:val="24"/>
              </w:rPr>
              <w:t xml:space="preserve">Use a ball or another object, select </w:t>
            </w:r>
            <w:proofErr w:type="gramStart"/>
            <w:r>
              <w:rPr>
                <w:rFonts w:ascii="SassoonPrimaryType" w:hAnsi="SassoonPrimaryType"/>
                <w:sz w:val="24"/>
                <w:szCs w:val="24"/>
              </w:rPr>
              <w:t>your</w:t>
            </w:r>
            <w:proofErr w:type="gramEnd"/>
            <w:r>
              <w:rPr>
                <w:rFonts w:ascii="SassoonPrimaryType" w:hAnsi="SassoonPrimaryType"/>
                <w:sz w:val="24"/>
                <w:szCs w:val="24"/>
              </w:rPr>
              <w:t xml:space="preserve"> multiple and throw the ball to another person, when you both catch you have to say the next multiple. </w:t>
            </w:r>
          </w:p>
          <w:p w:rsidR="00E57DBD" w:rsidRPr="00E57DBD" w:rsidRDefault="00E57DBD" w:rsidP="00925F1B">
            <w:pPr>
              <w:rPr>
                <w:rFonts w:ascii="SassoonPrimaryType" w:hAnsi="SassoonPrimaryType"/>
                <w:i/>
                <w:sz w:val="24"/>
                <w:szCs w:val="24"/>
              </w:rPr>
            </w:pPr>
            <w:r>
              <w:rPr>
                <w:rFonts w:ascii="SassoonPrimaryType" w:hAnsi="SassoonPrimaryType"/>
                <w:b/>
                <w:i/>
                <w:sz w:val="24"/>
                <w:szCs w:val="24"/>
              </w:rPr>
              <w:t xml:space="preserve">Challenge: </w:t>
            </w:r>
            <w:r>
              <w:rPr>
                <w:rFonts w:ascii="SassoonPrimaryType" w:hAnsi="SassoonPrimaryType"/>
                <w:i/>
                <w:sz w:val="24"/>
                <w:szCs w:val="24"/>
              </w:rPr>
              <w:t xml:space="preserve">Create your own version of this </w:t>
            </w:r>
            <w:r>
              <w:rPr>
                <w:rFonts w:ascii="SassoonPrimaryType" w:hAnsi="SassoonPrimaryType"/>
                <w:i/>
                <w:sz w:val="24"/>
                <w:szCs w:val="24"/>
              </w:rPr>
              <w:lastRenderedPageBreak/>
              <w:t xml:space="preserve">game. </w:t>
            </w:r>
          </w:p>
        </w:tc>
      </w:tr>
      <w:tr w:rsidR="001D6304" w:rsidTr="00953D13">
        <w:trPr>
          <w:trHeight w:val="1657"/>
        </w:trPr>
        <w:tc>
          <w:tcPr>
            <w:tcW w:w="4724" w:type="dxa"/>
            <w:gridSpan w:val="2"/>
          </w:tcPr>
          <w:p w:rsidR="001D6304" w:rsidRDefault="00743442" w:rsidP="00327B7E">
            <w:pPr>
              <w:rPr>
                <w:rFonts w:ascii="SassoonPrimaryType" w:hAnsi="SassoonPrimaryType"/>
                <w:b/>
                <w:i/>
                <w:sz w:val="24"/>
                <w:szCs w:val="24"/>
              </w:rPr>
            </w:pPr>
            <w:r>
              <w:rPr>
                <w:rFonts w:ascii="SassoonPrimaryType" w:hAnsi="SassoonPrimaryType"/>
                <w:b/>
                <w:i/>
                <w:sz w:val="24"/>
                <w:szCs w:val="24"/>
              </w:rPr>
              <w:lastRenderedPageBreak/>
              <w:t>Get Active</w:t>
            </w:r>
            <w:r w:rsidR="00FE4759">
              <w:rPr>
                <w:rFonts w:ascii="SassoonPrimaryType" w:hAnsi="SassoonPrimaryType"/>
                <w:b/>
                <w:i/>
                <w:sz w:val="24"/>
                <w:szCs w:val="24"/>
              </w:rPr>
              <w:t xml:space="preserve">: Family game. </w:t>
            </w:r>
          </w:p>
          <w:p w:rsidR="00743442" w:rsidRDefault="00743442" w:rsidP="00327B7E">
            <w:pPr>
              <w:rPr>
                <w:rFonts w:ascii="SassoonPrimaryType" w:hAnsi="SassoonPrimaryType"/>
                <w:b/>
                <w:i/>
                <w:sz w:val="24"/>
                <w:szCs w:val="24"/>
              </w:rPr>
            </w:pPr>
          </w:p>
          <w:p w:rsidR="00743442" w:rsidRPr="00743442" w:rsidRDefault="00FE4759" w:rsidP="00327B7E">
            <w:pPr>
              <w:rPr>
                <w:rFonts w:ascii="SassoonPrimaryType" w:hAnsi="SassoonPrimaryType"/>
                <w:sz w:val="24"/>
                <w:szCs w:val="24"/>
              </w:rPr>
            </w:pPr>
            <w:r>
              <w:rPr>
                <w:rFonts w:ascii="SassoonPrimaryType" w:hAnsi="SassoonPrimaryType"/>
                <w:sz w:val="24"/>
                <w:szCs w:val="24"/>
              </w:rPr>
              <w:t xml:space="preserve">Set up a route/obstacle course </w:t>
            </w:r>
            <w:r w:rsidR="00743442">
              <w:rPr>
                <w:rFonts w:ascii="SassoonPrimaryType" w:hAnsi="SassoonPrimaryType"/>
                <w:sz w:val="24"/>
                <w:szCs w:val="24"/>
              </w:rPr>
              <w:t>around your garden</w:t>
            </w:r>
            <w:r>
              <w:rPr>
                <w:rFonts w:ascii="SassoonPrimaryType" w:hAnsi="SassoonPrimaryType"/>
                <w:sz w:val="24"/>
                <w:szCs w:val="24"/>
              </w:rPr>
              <w:t>. Split your family into teams. Direct your team around the route using only angle directions (</w:t>
            </w:r>
            <w:r>
              <w:rPr>
                <w:rFonts w:ascii="SassoonPrimaryType" w:hAnsi="SassoonPrimaryType"/>
                <w:color w:val="0C1F32"/>
                <w:sz w:val="24"/>
                <w:szCs w:val="30"/>
                <w:shd w:val="clear" w:color="auto" w:fill="FFFFFF"/>
              </w:rPr>
              <w:t>turn 90 degrees</w:t>
            </w:r>
            <w:r w:rsidRPr="00FE4759">
              <w:rPr>
                <w:rFonts w:ascii="SassoonPrimaryType" w:hAnsi="SassoonPrimaryType"/>
                <w:color w:val="0C1F32"/>
                <w:sz w:val="24"/>
                <w:szCs w:val="30"/>
                <w:shd w:val="clear" w:color="auto" w:fill="FFFFFF"/>
              </w:rPr>
              <w:t xml:space="preserve"> clockwise, turn 180 anticlockwise</w:t>
            </w:r>
            <w:r>
              <w:rPr>
                <w:rFonts w:ascii="SassoonPrimaryType" w:hAnsi="SassoonPrimaryType"/>
                <w:color w:val="0C1F32"/>
                <w:sz w:val="24"/>
                <w:szCs w:val="30"/>
                <w:shd w:val="clear" w:color="auto" w:fill="FFFFFF"/>
              </w:rPr>
              <w:t>)</w:t>
            </w:r>
            <w:proofErr w:type="gramStart"/>
            <w:r>
              <w:rPr>
                <w:rFonts w:ascii="SassoonPrimaryType" w:hAnsi="SassoonPrimaryType"/>
                <w:color w:val="0C1F32"/>
                <w:sz w:val="24"/>
                <w:szCs w:val="30"/>
                <w:shd w:val="clear" w:color="auto" w:fill="FFFFFF"/>
              </w:rPr>
              <w:t>,</w:t>
            </w:r>
            <w:proofErr w:type="gramEnd"/>
            <w:r>
              <w:rPr>
                <w:rFonts w:ascii="SassoonPrimaryType" w:hAnsi="SassoonPrimaryType"/>
                <w:color w:val="0C1F32"/>
                <w:sz w:val="24"/>
                <w:szCs w:val="30"/>
                <w:shd w:val="clear" w:color="auto" w:fill="FFFFFF"/>
              </w:rPr>
              <w:t xml:space="preserve"> timing the challenge, quickest time wins! I forgot to mention you should blindfold the person going around the route. </w:t>
            </w:r>
          </w:p>
        </w:tc>
        <w:tc>
          <w:tcPr>
            <w:tcW w:w="4725" w:type="dxa"/>
          </w:tcPr>
          <w:p w:rsidR="001D6304" w:rsidRDefault="001D6304" w:rsidP="001D6304">
            <w:pPr>
              <w:rPr>
                <w:rFonts w:ascii="SassoonPrimaryType" w:hAnsi="SassoonPrimaryType"/>
                <w:b/>
                <w:i/>
                <w:sz w:val="24"/>
                <w:szCs w:val="24"/>
              </w:rPr>
            </w:pPr>
            <w:r>
              <w:rPr>
                <w:rFonts w:ascii="SassoonPrimaryType" w:hAnsi="SassoonPrimaryType"/>
                <w:sz w:val="24"/>
                <w:szCs w:val="24"/>
              </w:rPr>
              <w:t xml:space="preserve"> </w:t>
            </w:r>
            <w:r w:rsidR="00996D2F">
              <w:rPr>
                <w:rFonts w:ascii="SassoonPrimaryType" w:hAnsi="SassoonPrimaryType"/>
                <w:b/>
                <w:i/>
                <w:sz w:val="24"/>
                <w:szCs w:val="24"/>
              </w:rPr>
              <w:t xml:space="preserve">Get Active </w:t>
            </w:r>
          </w:p>
          <w:p w:rsidR="00996D2F" w:rsidRDefault="00996D2F" w:rsidP="001D6304">
            <w:pPr>
              <w:rPr>
                <w:rFonts w:ascii="SassoonPrimaryType" w:hAnsi="SassoonPrimaryType"/>
                <w:b/>
                <w:i/>
                <w:sz w:val="24"/>
                <w:szCs w:val="24"/>
              </w:rPr>
            </w:pPr>
          </w:p>
          <w:p w:rsidR="00996D2F" w:rsidRPr="00996D2F" w:rsidRDefault="00996D2F" w:rsidP="001D6304">
            <w:pPr>
              <w:rPr>
                <w:rFonts w:ascii="SassoonPrimaryType" w:hAnsi="SassoonPrimaryType"/>
                <w:sz w:val="24"/>
                <w:szCs w:val="24"/>
              </w:rPr>
            </w:pPr>
            <w:r>
              <w:rPr>
                <w:rFonts w:ascii="SassoonPrimaryType" w:hAnsi="SassoonPrimaryType"/>
                <w:sz w:val="24"/>
                <w:szCs w:val="24"/>
              </w:rPr>
              <w:t xml:space="preserve">On your daily exercise walk, take a camera with you and take pictures of maths in action. Can you explain to another person why you have taken this picture? Could you use the picture to create an activity for another person? </w:t>
            </w:r>
          </w:p>
        </w:tc>
        <w:tc>
          <w:tcPr>
            <w:tcW w:w="4725" w:type="dxa"/>
            <w:vMerge/>
          </w:tcPr>
          <w:p w:rsidR="001D6304" w:rsidRDefault="001D6304" w:rsidP="00925F1B">
            <w:pPr>
              <w:rPr>
                <w:rFonts w:ascii="SassoonPrimaryType" w:hAnsi="SassoonPrimaryType"/>
                <w:b/>
                <w:i/>
                <w:sz w:val="24"/>
                <w:szCs w:val="24"/>
              </w:rPr>
            </w:pPr>
          </w:p>
        </w:tc>
      </w:tr>
    </w:tbl>
    <w:p w:rsidR="00FF7E9E" w:rsidRPr="00327B7E" w:rsidRDefault="00FF7E9E" w:rsidP="00327B7E">
      <w:pPr>
        <w:rPr>
          <w:rFonts w:ascii="SassoonPrimaryType" w:hAnsi="SassoonPrimaryType"/>
          <w:sz w:val="24"/>
        </w:rPr>
      </w:pPr>
    </w:p>
    <w:sectPr w:rsidR="00FF7E9E" w:rsidRPr="00327B7E" w:rsidSect="00327B7E">
      <w:headerReference w:type="default" r:id="rId2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C53" w:rsidRDefault="00497C53" w:rsidP="00925F1B">
      <w:pPr>
        <w:spacing w:after="0" w:line="240" w:lineRule="auto"/>
      </w:pPr>
      <w:r>
        <w:separator/>
      </w:r>
    </w:p>
  </w:endnote>
  <w:endnote w:type="continuationSeparator" w:id="0">
    <w:p w:rsidR="00497C53" w:rsidRDefault="00497C53" w:rsidP="00925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ssoonPrimaryType">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C53" w:rsidRDefault="00497C53" w:rsidP="00925F1B">
      <w:pPr>
        <w:spacing w:after="0" w:line="240" w:lineRule="auto"/>
      </w:pPr>
      <w:r>
        <w:separator/>
      </w:r>
    </w:p>
  </w:footnote>
  <w:footnote w:type="continuationSeparator" w:id="0">
    <w:p w:rsidR="00497C53" w:rsidRDefault="00497C53" w:rsidP="00925F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BB2" w:rsidRPr="00690C23" w:rsidRDefault="00A20BB2">
    <w:pPr>
      <w:pStyle w:val="Header"/>
      <w:rPr>
        <w:i/>
        <w:sz w:val="20"/>
      </w:rPr>
    </w:pPr>
    <w:r w:rsidRPr="00690C23">
      <w:rPr>
        <w:i/>
        <w:sz w:val="20"/>
      </w:rPr>
      <w:t xml:space="preserve">Please do not feel like you have to complete all of these activities, these are just some suggestions as to how you could spend your time at home.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4488E"/>
    <w:multiLevelType w:val="hybridMultilevel"/>
    <w:tmpl w:val="8A08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D05C7C"/>
    <w:multiLevelType w:val="hybridMultilevel"/>
    <w:tmpl w:val="73C49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D487962"/>
    <w:multiLevelType w:val="hybridMultilevel"/>
    <w:tmpl w:val="68FAD3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835"/>
    <w:rsid w:val="000158B8"/>
    <w:rsid w:val="000B2821"/>
    <w:rsid w:val="000E2613"/>
    <w:rsid w:val="00124192"/>
    <w:rsid w:val="001D6304"/>
    <w:rsid w:val="0020647B"/>
    <w:rsid w:val="002913DF"/>
    <w:rsid w:val="00294DD7"/>
    <w:rsid w:val="002A2B64"/>
    <w:rsid w:val="00327B7E"/>
    <w:rsid w:val="003E607C"/>
    <w:rsid w:val="00437685"/>
    <w:rsid w:val="00497C53"/>
    <w:rsid w:val="004A40BA"/>
    <w:rsid w:val="005702D0"/>
    <w:rsid w:val="005B15CB"/>
    <w:rsid w:val="00690C23"/>
    <w:rsid w:val="00696D16"/>
    <w:rsid w:val="006B00CC"/>
    <w:rsid w:val="006B161B"/>
    <w:rsid w:val="006C67BF"/>
    <w:rsid w:val="006D6651"/>
    <w:rsid w:val="007024DA"/>
    <w:rsid w:val="00720D49"/>
    <w:rsid w:val="00743442"/>
    <w:rsid w:val="007C7C2B"/>
    <w:rsid w:val="007D36B6"/>
    <w:rsid w:val="007F2710"/>
    <w:rsid w:val="00843357"/>
    <w:rsid w:val="00852A50"/>
    <w:rsid w:val="00862053"/>
    <w:rsid w:val="00872ABA"/>
    <w:rsid w:val="008A6D59"/>
    <w:rsid w:val="00925F1B"/>
    <w:rsid w:val="00953D13"/>
    <w:rsid w:val="00995835"/>
    <w:rsid w:val="00996D2F"/>
    <w:rsid w:val="009A3001"/>
    <w:rsid w:val="009C73DC"/>
    <w:rsid w:val="00A20BB2"/>
    <w:rsid w:val="00A3251E"/>
    <w:rsid w:val="00A40DDD"/>
    <w:rsid w:val="00A871E8"/>
    <w:rsid w:val="00B04BDA"/>
    <w:rsid w:val="00B13085"/>
    <w:rsid w:val="00B64669"/>
    <w:rsid w:val="00BC0791"/>
    <w:rsid w:val="00BF4B72"/>
    <w:rsid w:val="00C5247F"/>
    <w:rsid w:val="00C86414"/>
    <w:rsid w:val="00D34197"/>
    <w:rsid w:val="00D7097C"/>
    <w:rsid w:val="00D7246E"/>
    <w:rsid w:val="00E34842"/>
    <w:rsid w:val="00E57DBD"/>
    <w:rsid w:val="00ED70A2"/>
    <w:rsid w:val="00F16F0F"/>
    <w:rsid w:val="00F2399C"/>
    <w:rsid w:val="00FE4759"/>
    <w:rsid w:val="00FF7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D16"/>
    <w:pPr>
      <w:ind w:left="720"/>
      <w:contextualSpacing/>
    </w:pPr>
  </w:style>
  <w:style w:type="table" w:styleId="TableGrid">
    <w:name w:val="Table Grid"/>
    <w:basedOn w:val="TableNormal"/>
    <w:uiPriority w:val="59"/>
    <w:rsid w:val="00327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C67BF"/>
    <w:rPr>
      <w:color w:val="0000FF"/>
      <w:u w:val="single"/>
    </w:rPr>
  </w:style>
  <w:style w:type="paragraph" w:styleId="Header">
    <w:name w:val="header"/>
    <w:basedOn w:val="Normal"/>
    <w:link w:val="HeaderChar"/>
    <w:uiPriority w:val="99"/>
    <w:unhideWhenUsed/>
    <w:rsid w:val="00925F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F1B"/>
  </w:style>
  <w:style w:type="paragraph" w:styleId="Footer">
    <w:name w:val="footer"/>
    <w:basedOn w:val="Normal"/>
    <w:link w:val="FooterChar"/>
    <w:uiPriority w:val="99"/>
    <w:unhideWhenUsed/>
    <w:rsid w:val="00925F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F1B"/>
  </w:style>
  <w:style w:type="paragraph" w:styleId="BalloonText">
    <w:name w:val="Balloon Text"/>
    <w:basedOn w:val="Normal"/>
    <w:link w:val="BalloonTextChar"/>
    <w:uiPriority w:val="99"/>
    <w:semiHidden/>
    <w:unhideWhenUsed/>
    <w:rsid w:val="00925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F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D16"/>
    <w:pPr>
      <w:ind w:left="720"/>
      <w:contextualSpacing/>
    </w:pPr>
  </w:style>
  <w:style w:type="table" w:styleId="TableGrid">
    <w:name w:val="Table Grid"/>
    <w:basedOn w:val="TableNormal"/>
    <w:uiPriority w:val="59"/>
    <w:rsid w:val="00327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C67BF"/>
    <w:rPr>
      <w:color w:val="0000FF"/>
      <w:u w:val="single"/>
    </w:rPr>
  </w:style>
  <w:style w:type="paragraph" w:styleId="Header">
    <w:name w:val="header"/>
    <w:basedOn w:val="Normal"/>
    <w:link w:val="HeaderChar"/>
    <w:uiPriority w:val="99"/>
    <w:unhideWhenUsed/>
    <w:rsid w:val="00925F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F1B"/>
  </w:style>
  <w:style w:type="paragraph" w:styleId="Footer">
    <w:name w:val="footer"/>
    <w:basedOn w:val="Normal"/>
    <w:link w:val="FooterChar"/>
    <w:uiPriority w:val="99"/>
    <w:unhideWhenUsed/>
    <w:rsid w:val="00925F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F1B"/>
  </w:style>
  <w:style w:type="paragraph" w:styleId="BalloonText">
    <w:name w:val="Balloon Text"/>
    <w:basedOn w:val="Normal"/>
    <w:link w:val="BalloonTextChar"/>
    <w:uiPriority w:val="99"/>
    <w:semiHidden/>
    <w:unhideWhenUsed/>
    <w:rsid w:val="00925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F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ishmastery.org/wp-content/uploads/2020/03/Pupil_English_Year-4-Workbook-WK1-4-V2.pdf" TargetMode="External"/><Relationship Id="rId13" Type="http://schemas.openxmlformats.org/officeDocument/2006/relationships/hyperlink" Target="https://www.mathematicsmastery.org/wp-content/uploads/2020/03/Parent_Maths_Y4_W1-4.pdf" TargetMode="External"/><Relationship Id="rId18" Type="http://schemas.openxmlformats.org/officeDocument/2006/relationships/hyperlink" Target="https://www.topmarks.co.uk/" TargetMode="External"/><Relationship Id="rId3" Type="http://schemas.microsoft.com/office/2007/relationships/stylesWithEffects" Target="stylesWithEffects.xml"/><Relationship Id="rId21" Type="http://schemas.openxmlformats.org/officeDocument/2006/relationships/hyperlink" Target="https://nrich.maths.org/14586" TargetMode="External"/><Relationship Id="rId7" Type="http://schemas.openxmlformats.org/officeDocument/2006/relationships/endnotes" Target="endnotes.xml"/><Relationship Id="rId12" Type="http://schemas.openxmlformats.org/officeDocument/2006/relationships/hyperlink" Target="https://www.pobble365.com/" TargetMode="External"/><Relationship Id="rId17" Type="http://schemas.openxmlformats.org/officeDocument/2006/relationships/hyperlink" Target="https://nrich.maths.org/14583" TargetMode="External"/><Relationship Id="rId2" Type="http://schemas.openxmlformats.org/officeDocument/2006/relationships/styles" Target="styles.xml"/><Relationship Id="rId16" Type="http://schemas.openxmlformats.org/officeDocument/2006/relationships/hyperlink" Target="https://www.mathematicsmastery.org/wp-content/uploads/2020/03/Student_Maths_Y5_W1-4.pdf" TargetMode="External"/><Relationship Id="rId20" Type="http://schemas.openxmlformats.org/officeDocument/2006/relationships/hyperlink" Target="https://nrich.maths.org/1458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iteracyshedplus.com/browse/browse/free-resources/key-stage-2-activity-pack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athematicsmastery.org/wp-content/uploads/2020/03/Student_Maths_Y4_W1-4.pdf" TargetMode="External"/><Relationship Id="rId23" Type="http://schemas.openxmlformats.org/officeDocument/2006/relationships/fontTable" Target="fontTable.xml"/><Relationship Id="rId10" Type="http://schemas.openxmlformats.org/officeDocument/2006/relationships/hyperlink" Target="https://www.englishmastery.org/wp-content/uploads/2020/03/Pupil_English_Year-3-Workbook-WK1-4-V2.pdf" TargetMode="External"/><Relationship Id="rId19" Type="http://schemas.openxmlformats.org/officeDocument/2006/relationships/hyperlink" Target="https://nrich.maths.org/6499" TargetMode="External"/><Relationship Id="rId4" Type="http://schemas.openxmlformats.org/officeDocument/2006/relationships/settings" Target="settings.xml"/><Relationship Id="rId9" Type="http://schemas.openxmlformats.org/officeDocument/2006/relationships/hyperlink" Target="https://www.englishmastery.org/wp-content/uploads/2020/03/Pupil_English_Year-5-Workbook-WK1-4-V2.pdf" TargetMode="External"/><Relationship Id="rId14" Type="http://schemas.openxmlformats.org/officeDocument/2006/relationships/hyperlink" Target="https://www.mathematicsmastery.org/wp-content/uploads/2020/03/Parent_Maths_Y5_W1-4.pd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3</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Mallison</dc:creator>
  <cp:lastModifiedBy>Lee Mallison</cp:lastModifiedBy>
  <cp:revision>18</cp:revision>
  <dcterms:created xsi:type="dcterms:W3CDTF">2020-04-17T09:58:00Z</dcterms:created>
  <dcterms:modified xsi:type="dcterms:W3CDTF">2020-04-17T13:38:00Z</dcterms:modified>
</cp:coreProperties>
</file>